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49BF" w:rsidRPr="00026E5D" w:rsidTr="00962508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9BF" w:rsidRPr="00026E5D" w:rsidRDefault="008149BF" w:rsidP="00962508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9BF" w:rsidRDefault="008149BF" w:rsidP="008149B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" o:allowincell="f" filled="f" stroked="f">
                      <v:textbox inset="1pt,1pt,1pt,1pt">
                        <w:txbxContent>
                          <w:p w:rsidR="008149BF" w:rsidRDefault="008149BF" w:rsidP="008149B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E5D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8149BF" w:rsidRPr="00026E5D" w:rsidRDefault="008149BF" w:rsidP="008149BF">
      <w:pPr>
        <w:spacing w:line="80" w:lineRule="exac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49BF" w:rsidRPr="00026E5D" w:rsidTr="0096250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8149BF" w:rsidRPr="00026E5D" w:rsidRDefault="008149BF" w:rsidP="008149BF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149BF" w:rsidRPr="00026E5D" w:rsidTr="0096250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026E5D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149BF" w:rsidRPr="00026E5D" w:rsidRDefault="008149BF" w:rsidP="008149BF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49BF" w:rsidRPr="00026E5D" w:rsidTr="0096250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8149BF" w:rsidRPr="00026E5D" w:rsidRDefault="008149BF" w:rsidP="008149B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9BF" w:rsidRDefault="008149BF" w:rsidP="008149B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rU1wIAAMk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" o:allowincell="f" filled="f" stroked="f">
                <v:textbox inset="1pt,1pt,1pt,1pt">
                  <w:txbxContent>
                    <w:p w:rsidR="008149BF" w:rsidRDefault="008149BF" w:rsidP="008149BF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149BF" w:rsidRPr="00026E5D" w:rsidTr="00962508">
        <w:tc>
          <w:tcPr>
            <w:tcW w:w="2691" w:type="dxa"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fldChar w:fldCharType="begin"/>
            </w:r>
            <w:r w:rsidRPr="00026E5D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026E5D">
              <w:rPr>
                <w:sz w:val="20"/>
                <w:szCs w:val="20"/>
              </w:rPr>
              <w:fldChar w:fldCharType="separate"/>
            </w:r>
            <w:r w:rsidRPr="00026E5D">
              <w:rPr>
                <w:sz w:val="20"/>
                <w:szCs w:val="20"/>
              </w:rPr>
              <w:t xml:space="preserve"> СВЕДЕНИЯ О ЧИСЛЕННОСТИ И ЗАРАБОТНОЙ ПЛАТЕ РАБОТНИКОВ </w:t>
            </w:r>
            <w:r w:rsidRPr="00026E5D">
              <w:rPr>
                <w:sz w:val="20"/>
                <w:szCs w:val="20"/>
              </w:rPr>
              <w:br/>
              <w:t xml:space="preserve">         за  _________ 20___  г. </w:t>
            </w:r>
            <w:r w:rsidRPr="00026E5D">
              <w:rPr>
                <w:sz w:val="20"/>
                <w:szCs w:val="20"/>
              </w:rPr>
              <w:fldChar w:fldCharType="end"/>
            </w:r>
            <w:r w:rsidRPr="00026E5D">
              <w:rPr>
                <w:sz w:val="20"/>
                <w:szCs w:val="20"/>
              </w:rPr>
              <w:br/>
              <w:t>(месяц)</w:t>
            </w:r>
          </w:p>
        </w:tc>
        <w:tc>
          <w:tcPr>
            <w:tcW w:w="2274" w:type="dxa"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49BF" w:rsidRPr="00026E5D" w:rsidRDefault="008149BF" w:rsidP="008149BF">
      <w:pPr>
        <w:spacing w:line="5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0" t="0" r="12700" b="184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7B157" id="Прямоугольник 6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" o:allowincell="f" fillcolor="#f2f2f2" strokeweight="1.25pt"/>
            </w:pict>
          </mc:Fallback>
        </mc:AlternateContent>
      </w:r>
    </w:p>
    <w:tbl>
      <w:tblPr>
        <w:tblW w:w="0" w:type="auto"/>
        <w:tblInd w:w="7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  <w:gridCol w:w="3119"/>
        <w:gridCol w:w="202"/>
        <w:gridCol w:w="3483"/>
      </w:tblGrid>
      <w:tr w:rsidR="008149BF" w:rsidRPr="00026E5D" w:rsidTr="00962508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b/>
                <w:sz w:val="20"/>
                <w:szCs w:val="20"/>
              </w:rPr>
              <w:t xml:space="preserve"> Форма № П-4</w:t>
            </w:r>
          </w:p>
        </w:tc>
      </w:tr>
      <w:tr w:rsidR="008149BF" w:rsidRPr="00026E5D" w:rsidTr="00962508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9BF" w:rsidRPr="00026E5D" w:rsidRDefault="008149BF" w:rsidP="00962508">
            <w:pPr>
              <w:spacing w:line="18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7691120</wp:posOffset>
                      </wp:positionH>
                      <wp:positionV relativeFrom="paragraph">
                        <wp:posOffset>1025525</wp:posOffset>
                      </wp:positionV>
                      <wp:extent cx="1463675" cy="227330"/>
                      <wp:effectExtent l="0" t="0" r="22225" b="203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CD5AB" id="Прямоугольник 5" o:spid="_x0000_s1026" style="position:absolute;margin-left:605.6pt;margin-top:80.75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" o:allowincell="f" fillcolor="#f2f2f2" strokeweight="1.25pt"/>
                  </w:pict>
                </mc:Fallback>
              </mc:AlternateContent>
            </w:r>
            <w:r w:rsidRPr="00026E5D">
              <w:rPr>
                <w:sz w:val="20"/>
                <w:szCs w:val="20"/>
              </w:rPr>
              <w:t>юридические лица (кроме субъектов малого предпринимательства) всех видов экономической деятельности и форм собственности:</w:t>
            </w:r>
          </w:p>
          <w:p w:rsidR="008149BF" w:rsidRPr="00026E5D" w:rsidRDefault="008149BF" w:rsidP="00962508">
            <w:pPr>
              <w:spacing w:before="60" w:line="180" w:lineRule="exact"/>
              <w:ind w:left="113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средняя численность работников которых превышает 15 человек, включая работающих по совместительству и договорам гражданско-правового характера;</w:t>
            </w:r>
          </w:p>
          <w:p w:rsidR="008149BF" w:rsidRPr="00026E5D" w:rsidRDefault="008149BF" w:rsidP="00962508">
            <w:pPr>
              <w:spacing w:before="60" w:line="180" w:lineRule="exact"/>
              <w:ind w:left="113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средняя численность работников которых не  превышает 15 человек, включая работающих по совместительству и договорам гражданско-правового характера:</w:t>
            </w:r>
          </w:p>
          <w:p w:rsidR="008149BF" w:rsidRPr="00026E5D" w:rsidRDefault="008149BF" w:rsidP="00962508">
            <w:pPr>
              <w:spacing w:before="60" w:line="180" w:lineRule="exact"/>
              <w:ind w:left="284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 w:rsidRPr="00026E5D">
              <w:rPr>
                <w:sz w:val="20"/>
                <w:szCs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BF" w:rsidRPr="00026E5D" w:rsidRDefault="008149BF" w:rsidP="00962508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</w:p>
          <w:p w:rsidR="008149BF" w:rsidRPr="00026E5D" w:rsidRDefault="008149BF" w:rsidP="00962508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</w:p>
          <w:p w:rsidR="008149BF" w:rsidRPr="00026E5D" w:rsidRDefault="008149BF" w:rsidP="00962508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не позднее 15 числа </w:t>
            </w:r>
            <w:r w:rsidRPr="00026E5D">
              <w:rPr>
                <w:sz w:val="20"/>
                <w:szCs w:val="20"/>
              </w:rPr>
              <w:br/>
              <w:t>после отчетного периода</w:t>
            </w:r>
          </w:p>
          <w:p w:rsidR="008149BF" w:rsidRPr="00026E5D" w:rsidRDefault="008149BF" w:rsidP="00962508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ежеквартально</w:t>
            </w:r>
            <w:r w:rsidRPr="00026E5D">
              <w:rPr>
                <w:sz w:val="20"/>
                <w:szCs w:val="20"/>
              </w:rPr>
              <w:br/>
              <w:t xml:space="preserve"> не позднее 15 числа после отчетного периода</w:t>
            </w:r>
          </w:p>
        </w:tc>
        <w:tc>
          <w:tcPr>
            <w:tcW w:w="202" w:type="dxa"/>
          </w:tcPr>
          <w:p w:rsidR="008149BF" w:rsidRPr="00026E5D" w:rsidRDefault="008149BF" w:rsidP="00962508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8149BF" w:rsidRPr="00F17C61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Приказ Росстата: </w:t>
            </w:r>
            <w:r w:rsidRPr="00026E5D">
              <w:rPr>
                <w:sz w:val="20"/>
                <w:szCs w:val="20"/>
              </w:rPr>
              <w:br/>
              <w:t>Об</w:t>
            </w:r>
            <w:r>
              <w:rPr>
                <w:sz w:val="20"/>
                <w:szCs w:val="20"/>
              </w:rPr>
              <w:t xml:space="preserve"> утверждении формы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F17C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F17C61">
              <w:rPr>
                <w:sz w:val="20"/>
                <w:szCs w:val="20"/>
              </w:rPr>
              <w:t>.09.2017</w:t>
            </w:r>
            <w:r>
              <w:rPr>
                <w:sz w:val="20"/>
                <w:szCs w:val="20"/>
              </w:rPr>
              <w:t xml:space="preserve">  № </w:t>
            </w:r>
            <w:r w:rsidRPr="00F17C61">
              <w:rPr>
                <w:sz w:val="20"/>
                <w:szCs w:val="20"/>
              </w:rPr>
              <w:t>566</w:t>
            </w:r>
          </w:p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О внесении изменений (при наличии) </w:t>
            </w:r>
          </w:p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от </w:t>
            </w:r>
            <w:r w:rsidRPr="00026E5D">
              <w:rPr>
                <w:sz w:val="20"/>
                <w:szCs w:val="20"/>
                <w:lang w:val="en-US"/>
              </w:rPr>
              <w:t>_________</w:t>
            </w:r>
            <w:r w:rsidRPr="00026E5D">
              <w:rPr>
                <w:sz w:val="20"/>
                <w:szCs w:val="20"/>
              </w:rPr>
              <w:t xml:space="preserve">  № ___</w:t>
            </w:r>
          </w:p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от  _________ № ___</w:t>
            </w:r>
          </w:p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Месячная</w:t>
            </w:r>
          </w:p>
        </w:tc>
      </w:tr>
    </w:tbl>
    <w:p w:rsidR="008149BF" w:rsidRPr="00026E5D" w:rsidRDefault="008149BF" w:rsidP="008149BF">
      <w:pPr>
        <w:rPr>
          <w:sz w:val="20"/>
          <w:szCs w:val="20"/>
          <w:lang w:val="en-US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6"/>
        <w:gridCol w:w="3827"/>
        <w:gridCol w:w="3827"/>
        <w:gridCol w:w="3686"/>
      </w:tblGrid>
      <w:tr w:rsidR="008149BF" w:rsidRPr="00026E5D" w:rsidTr="00962508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9BF" w:rsidRPr="00026E5D" w:rsidRDefault="008149BF" w:rsidP="00962508">
            <w:pPr>
              <w:spacing w:before="120" w:after="80" w:line="160" w:lineRule="exact"/>
              <w:rPr>
                <w:sz w:val="20"/>
                <w:szCs w:val="20"/>
              </w:rPr>
            </w:pPr>
            <w:r w:rsidRPr="00026E5D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026E5D">
              <w:rPr>
                <w:sz w:val="20"/>
                <w:szCs w:val="20"/>
              </w:rPr>
              <w:t xml:space="preserve"> _______________________________________________________________________</w:t>
            </w:r>
            <w:r w:rsidRPr="00026E5D">
              <w:rPr>
                <w:sz w:val="20"/>
                <w:szCs w:val="20"/>
                <w:lang w:val="en-US"/>
              </w:rPr>
              <w:t>_________________</w:t>
            </w:r>
            <w:r w:rsidRPr="00026E5D">
              <w:rPr>
                <w:sz w:val="20"/>
                <w:szCs w:val="20"/>
              </w:rPr>
              <w:t>_</w:t>
            </w:r>
          </w:p>
        </w:tc>
      </w:tr>
      <w:tr w:rsidR="008149BF" w:rsidRPr="00026E5D" w:rsidTr="00962508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9BF" w:rsidRPr="00026E5D" w:rsidRDefault="008149BF" w:rsidP="00962508">
            <w:pPr>
              <w:spacing w:before="120" w:after="80" w:line="160" w:lineRule="exact"/>
              <w:rPr>
                <w:sz w:val="20"/>
                <w:szCs w:val="20"/>
              </w:rPr>
            </w:pPr>
            <w:r w:rsidRPr="00026E5D">
              <w:rPr>
                <w:b/>
                <w:sz w:val="20"/>
                <w:szCs w:val="20"/>
              </w:rPr>
              <w:t>Почтовый адрес</w:t>
            </w:r>
            <w:r w:rsidRPr="00026E5D">
              <w:rPr>
                <w:sz w:val="20"/>
                <w:szCs w:val="20"/>
              </w:rPr>
              <w:t xml:space="preserve"> ________________________________________________________________________________________________</w:t>
            </w:r>
            <w:r w:rsidRPr="00026E5D">
              <w:rPr>
                <w:sz w:val="20"/>
                <w:szCs w:val="20"/>
                <w:lang w:val="en-US"/>
              </w:rPr>
              <w:t>_________________</w:t>
            </w:r>
            <w:r w:rsidRPr="00026E5D">
              <w:rPr>
                <w:sz w:val="20"/>
                <w:szCs w:val="20"/>
              </w:rPr>
              <w:t>___</w:t>
            </w:r>
          </w:p>
        </w:tc>
      </w:tr>
      <w:tr w:rsidR="008149BF" w:rsidRPr="00026E5D" w:rsidTr="00962508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149BF" w:rsidRPr="00026E5D" w:rsidRDefault="008149BF" w:rsidP="00962508">
            <w:pPr>
              <w:spacing w:before="240" w:line="20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Код</w:t>
            </w:r>
          </w:p>
        </w:tc>
        <w:tc>
          <w:tcPr>
            <w:tcW w:w="11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49BF" w:rsidRPr="00026E5D" w:rsidRDefault="008149BF" w:rsidP="00962508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Код</w:t>
            </w:r>
          </w:p>
        </w:tc>
      </w:tr>
      <w:tr w:rsidR="008149BF" w:rsidRPr="00026E5D" w:rsidTr="00962508">
        <w:trPr>
          <w:cantSplit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формы </w:t>
            </w:r>
          </w:p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по ОКУД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отчитывающейся организации по ОКПО</w:t>
            </w:r>
            <w:r w:rsidRPr="00026E5D">
              <w:rPr>
                <w:sz w:val="20"/>
                <w:szCs w:val="20"/>
              </w:rPr>
              <w:br/>
              <w:t>(для территориально обособленного подразделения - идентификационный номер)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149BF" w:rsidRPr="00026E5D" w:rsidTr="00962508">
        <w:trPr>
          <w:cantSplit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4</w:t>
            </w:r>
          </w:p>
        </w:tc>
      </w:tr>
      <w:tr w:rsidR="008149BF" w:rsidRPr="00026E5D" w:rsidTr="00962508">
        <w:trPr>
          <w:cantSplit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0606010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</w:tr>
    </w:tbl>
    <w:p w:rsidR="008149BF" w:rsidRDefault="008149BF" w:rsidP="008149BF">
      <w:pPr>
        <w:jc w:val="center"/>
        <w:rPr>
          <w:b/>
          <w:szCs w:val="20"/>
          <w:lang w:val="en-US"/>
        </w:rPr>
      </w:pPr>
    </w:p>
    <w:p w:rsidR="008149BF" w:rsidRPr="00026E5D" w:rsidRDefault="008149BF" w:rsidP="008149BF">
      <w:pPr>
        <w:jc w:val="center"/>
        <w:rPr>
          <w:b/>
          <w:szCs w:val="20"/>
        </w:rPr>
      </w:pPr>
      <w:r w:rsidRPr="00026E5D">
        <w:rPr>
          <w:b/>
          <w:szCs w:val="20"/>
        </w:rPr>
        <w:t>Численность, начисленная заработная плата работников и отработанное время</w:t>
      </w:r>
    </w:p>
    <w:p w:rsidR="008149BF" w:rsidRPr="00026E5D" w:rsidRDefault="008149BF" w:rsidP="008149BF">
      <w:pPr>
        <w:jc w:val="center"/>
        <w:rPr>
          <w:b/>
          <w:sz w:val="16"/>
          <w:szCs w:val="20"/>
        </w:rPr>
      </w:pPr>
    </w:p>
    <w:p w:rsidR="008149BF" w:rsidRPr="00026E5D" w:rsidRDefault="008149BF" w:rsidP="008149BF">
      <w:pPr>
        <w:ind w:left="79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559"/>
        <w:gridCol w:w="1984"/>
        <w:gridCol w:w="2341"/>
        <w:gridCol w:w="2342"/>
        <w:gridCol w:w="2342"/>
      </w:tblGrid>
      <w:tr w:rsidR="008149BF" w:rsidRPr="00026E5D" w:rsidTr="00962508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Наименование видов экономической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Код </w:t>
            </w:r>
            <w:r w:rsidRPr="00026E5D">
              <w:rPr>
                <w:sz w:val="20"/>
                <w:szCs w:val="20"/>
              </w:rPr>
              <w:br/>
              <w:t>по ОКВЭД</w:t>
            </w:r>
            <w:r w:rsidRPr="00026E5D">
              <w:rPr>
                <w:sz w:val="20"/>
                <w:szCs w:val="20"/>
                <w:lang w:val="en-US"/>
              </w:rPr>
              <w:t xml:space="preserve">2 </w:t>
            </w:r>
            <w:r w:rsidRPr="00026E5D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Средняя численность работников за отчетный месяц </w:t>
            </w:r>
            <w:r w:rsidRPr="00026E5D">
              <w:rPr>
                <w:sz w:val="20"/>
                <w:szCs w:val="20"/>
              </w:rPr>
              <w:br/>
              <w:t>(для организаций с численностью работников до 15 человек - за период с начала года), человек</w:t>
            </w:r>
          </w:p>
        </w:tc>
      </w:tr>
      <w:tr w:rsidR="008149BF" w:rsidRPr="00026E5D" w:rsidTr="00962508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всего </w:t>
            </w:r>
            <w:r w:rsidRPr="00026E5D">
              <w:rPr>
                <w:sz w:val="20"/>
                <w:szCs w:val="20"/>
              </w:rPr>
              <w:br/>
              <w:t>(сумма граф 2, 3, 4)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в том числе: </w:t>
            </w:r>
          </w:p>
        </w:tc>
      </w:tr>
      <w:tr w:rsidR="008149BF" w:rsidRPr="00026E5D" w:rsidTr="00962508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9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ind w:left="57" w:right="-57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списочного состава (без внешних совместителей) </w:t>
            </w:r>
            <w:r w:rsidRPr="00026E5D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ind w:left="57" w:right="-57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внешних </w:t>
            </w:r>
            <w:r w:rsidRPr="00026E5D">
              <w:rPr>
                <w:sz w:val="20"/>
                <w:szCs w:val="20"/>
              </w:rPr>
              <w:br/>
              <w:t xml:space="preserve">совместителей </w:t>
            </w:r>
            <w:r w:rsidRPr="00026E5D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pacing w:val="-4"/>
                <w:sz w:val="20"/>
                <w:szCs w:val="20"/>
              </w:rPr>
            </w:pPr>
            <w:r w:rsidRPr="00026E5D">
              <w:rPr>
                <w:spacing w:val="-4"/>
                <w:sz w:val="20"/>
                <w:szCs w:val="20"/>
              </w:rPr>
              <w:t xml:space="preserve">выполнявших работы по договорам гражданско-правового характера </w:t>
            </w:r>
            <w:r w:rsidRPr="00026E5D">
              <w:rPr>
                <w:spacing w:val="-4"/>
                <w:sz w:val="20"/>
                <w:szCs w:val="20"/>
                <w:vertAlign w:val="superscript"/>
              </w:rPr>
              <w:t>4)</w:t>
            </w: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4</w:t>
            </w: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Всего (сумма строк с 02 по 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BF" w:rsidRPr="00026E5D" w:rsidRDefault="008149BF" w:rsidP="0096250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BF" w:rsidRPr="00026E5D" w:rsidRDefault="008149BF" w:rsidP="0096250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BF" w:rsidRPr="00026E5D" w:rsidRDefault="008149BF" w:rsidP="0096250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BF" w:rsidRPr="00026E5D" w:rsidRDefault="008149BF" w:rsidP="0096250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BF" w:rsidRPr="00026E5D" w:rsidRDefault="008149BF" w:rsidP="0096250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в том числе по видам деятельности:</w:t>
            </w:r>
          </w:p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49BF" w:rsidRPr="00026E5D" w:rsidRDefault="008149BF" w:rsidP="008149BF">
      <w:pPr>
        <w:jc w:val="center"/>
        <w:rPr>
          <w:szCs w:val="20"/>
        </w:rPr>
      </w:pPr>
    </w:p>
    <w:p w:rsidR="008149BF" w:rsidRPr="00026E5D" w:rsidRDefault="008149BF" w:rsidP="008149BF">
      <w:pPr>
        <w:tabs>
          <w:tab w:val="left" w:pos="8222"/>
        </w:tabs>
        <w:jc w:val="both"/>
        <w:rPr>
          <w:sz w:val="20"/>
          <w:szCs w:val="20"/>
        </w:rPr>
      </w:pPr>
      <w:r w:rsidRPr="00026E5D">
        <w:rPr>
          <w:sz w:val="20"/>
          <w:szCs w:val="20"/>
          <w:vertAlign w:val="superscript"/>
        </w:rPr>
        <w:t xml:space="preserve">1) </w:t>
      </w:r>
      <w:r w:rsidRPr="00026E5D">
        <w:rPr>
          <w:sz w:val="20"/>
          <w:szCs w:val="20"/>
        </w:rPr>
        <w:t>Заполняется в соответствии с группировками Общероссийского классификатора видов экономической деятельности ОК 029-2014 (КДЕС Ред.2), приведенными в приложении № 4 Указаний по заполнению форм федерального статистического наблюдения №№ П-1, П-2, П-3, П-4, П-5(м).</w:t>
      </w:r>
    </w:p>
    <w:p w:rsidR="008149BF" w:rsidRPr="00026E5D" w:rsidRDefault="008149BF" w:rsidP="008149BF">
      <w:pPr>
        <w:tabs>
          <w:tab w:val="left" w:pos="8222"/>
        </w:tabs>
        <w:jc w:val="both"/>
        <w:rPr>
          <w:sz w:val="20"/>
          <w:szCs w:val="20"/>
        </w:rPr>
      </w:pPr>
      <w:r w:rsidRPr="00026E5D">
        <w:rPr>
          <w:sz w:val="20"/>
          <w:szCs w:val="20"/>
          <w:vertAlign w:val="superscript"/>
        </w:rPr>
        <w:t>2)</w:t>
      </w:r>
      <w:r w:rsidRPr="00026E5D">
        <w:rPr>
          <w:sz w:val="20"/>
          <w:szCs w:val="20"/>
        </w:rPr>
        <w:t xml:space="preserve"> Показывается среднесписочная численность работников (допускается заполнение с одним десятичным знаком после запятой).</w:t>
      </w:r>
    </w:p>
    <w:p w:rsidR="008149BF" w:rsidRPr="00026E5D" w:rsidRDefault="008149BF" w:rsidP="008149BF">
      <w:pPr>
        <w:jc w:val="both"/>
        <w:rPr>
          <w:sz w:val="20"/>
          <w:szCs w:val="20"/>
        </w:rPr>
      </w:pPr>
      <w:r w:rsidRPr="00026E5D">
        <w:rPr>
          <w:sz w:val="20"/>
          <w:szCs w:val="20"/>
          <w:vertAlign w:val="superscript"/>
        </w:rPr>
        <w:t>3)</w:t>
      </w:r>
      <w:r w:rsidRPr="00026E5D">
        <w:rPr>
          <w:sz w:val="20"/>
          <w:szCs w:val="20"/>
        </w:rPr>
        <w:t xml:space="preserve"> Средняя численность внешних совместителей исчисляется пропорционально фактически отработанному времени (допускается заполнение с одним десятичным знаком после запятой).</w:t>
      </w:r>
    </w:p>
    <w:p w:rsidR="008149BF" w:rsidRPr="00026E5D" w:rsidRDefault="008149BF" w:rsidP="008149BF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</w:rPr>
      </w:pPr>
      <w:r w:rsidRPr="00026E5D">
        <w:rPr>
          <w:sz w:val="20"/>
          <w:szCs w:val="20"/>
          <w:vertAlign w:val="superscript"/>
        </w:rPr>
        <w:t xml:space="preserve">4) </w:t>
      </w:r>
      <w:r w:rsidRPr="00026E5D">
        <w:rPr>
          <w:sz w:val="20"/>
          <w:szCs w:val="20"/>
        </w:rPr>
        <w:t>Средняя численность исчисляется, исходя из учета этих работников за каждый календарный день как целых единиц в течение всего срока действия договора (показывается в целых единицах).</w:t>
      </w:r>
    </w:p>
    <w:p w:rsidR="008149BF" w:rsidRPr="00026E5D" w:rsidRDefault="008149BF" w:rsidP="008149BF">
      <w:pPr>
        <w:jc w:val="center"/>
        <w:rPr>
          <w:b/>
          <w:sz w:val="20"/>
          <w:szCs w:val="20"/>
        </w:rPr>
      </w:pPr>
      <w:r w:rsidRPr="00026E5D">
        <w:rPr>
          <w:b/>
          <w:sz w:val="20"/>
          <w:szCs w:val="20"/>
        </w:rPr>
        <w:fldChar w:fldCharType="begin"/>
      </w:r>
      <w:r w:rsidRPr="00026E5D">
        <w:rPr>
          <w:b/>
          <w:sz w:val="20"/>
          <w:szCs w:val="20"/>
        </w:rPr>
        <w:instrText xml:space="preserve"> INCLUDETEXT C:\\ACCESS20\\FORM\\F-0606~1\\ZONA3.DOC  \* MERGEFORMAT </w:instrText>
      </w:r>
      <w:r w:rsidRPr="00026E5D">
        <w:rPr>
          <w:b/>
          <w:sz w:val="20"/>
          <w:szCs w:val="20"/>
        </w:rPr>
        <w:fldChar w:fldCharType="separate"/>
      </w:r>
    </w:p>
    <w:p w:rsidR="008149BF" w:rsidRPr="00026E5D" w:rsidRDefault="008149BF" w:rsidP="008149BF">
      <w:pPr>
        <w:jc w:val="center"/>
        <w:rPr>
          <w:b/>
          <w:sz w:val="20"/>
          <w:szCs w:val="20"/>
        </w:rPr>
      </w:pPr>
    </w:p>
    <w:p w:rsidR="008149BF" w:rsidRPr="00026E5D" w:rsidRDefault="008149BF" w:rsidP="008149BF">
      <w:pPr>
        <w:ind w:left="11520"/>
        <w:jc w:val="center"/>
        <w:rPr>
          <w:sz w:val="22"/>
          <w:szCs w:val="20"/>
        </w:rPr>
      </w:pPr>
      <w:r w:rsidRPr="00026E5D">
        <w:rPr>
          <w:b/>
          <w:sz w:val="20"/>
          <w:szCs w:val="20"/>
        </w:rPr>
        <w:br w:type="page"/>
      </w:r>
    </w:p>
    <w:p w:rsidR="008149BF" w:rsidRPr="00026E5D" w:rsidRDefault="008149BF" w:rsidP="008149BF">
      <w:pPr>
        <w:ind w:left="7920"/>
        <w:rPr>
          <w:sz w:val="20"/>
          <w:szCs w:val="20"/>
          <w:lang w:val="ru-MD"/>
        </w:rPr>
      </w:pPr>
      <w:r w:rsidRPr="00026E5D">
        <w:rPr>
          <w:sz w:val="20"/>
          <w:szCs w:val="20"/>
        </w:rPr>
        <w:lastRenderedPageBreak/>
        <w:t xml:space="preserve">      Коды по ОКЕИ: человек </w:t>
      </w:r>
      <w:r w:rsidRPr="00026E5D">
        <w:rPr>
          <w:sz w:val="20"/>
          <w:szCs w:val="20"/>
        </w:rPr>
        <w:sym w:font="Symbol" w:char="F02D"/>
      </w:r>
      <w:r w:rsidRPr="00026E5D">
        <w:rPr>
          <w:sz w:val="20"/>
          <w:szCs w:val="20"/>
        </w:rPr>
        <w:t xml:space="preserve"> 792; человеко-час – 539; тысяча рублей </w:t>
      </w:r>
      <w:r w:rsidRPr="00026E5D">
        <w:rPr>
          <w:sz w:val="20"/>
          <w:szCs w:val="20"/>
        </w:rPr>
        <w:sym w:font="Symbol" w:char="F02D"/>
      </w:r>
      <w:r w:rsidRPr="00026E5D">
        <w:rPr>
          <w:sz w:val="20"/>
          <w:szCs w:val="20"/>
        </w:rPr>
        <w:t xml:space="preserve"> 384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417"/>
        <w:gridCol w:w="1890"/>
        <w:gridCol w:w="1890"/>
        <w:gridCol w:w="2033"/>
        <w:gridCol w:w="2125"/>
      </w:tblGrid>
      <w:tr w:rsidR="008149BF" w:rsidRPr="00026E5D" w:rsidTr="00962508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pacing w:val="-4"/>
                <w:sz w:val="20"/>
                <w:szCs w:val="20"/>
              </w:rPr>
              <w:t>Количество отработанных человеко-часов с начала  года (</w:t>
            </w:r>
            <w:r w:rsidRPr="00026E5D">
              <w:rPr>
                <w:sz w:val="20"/>
                <w:szCs w:val="20"/>
              </w:rPr>
              <w:t xml:space="preserve">за </w:t>
            </w:r>
            <w:r w:rsidRPr="00026E5D">
              <w:rPr>
                <w:sz w:val="20"/>
                <w:szCs w:val="20"/>
                <w:lang w:val="en-US"/>
              </w:rPr>
              <w:t>I</w:t>
            </w:r>
            <w:r w:rsidRPr="00026E5D">
              <w:rPr>
                <w:sz w:val="20"/>
                <w:szCs w:val="20"/>
              </w:rPr>
              <w:t xml:space="preserve"> квартал, </w:t>
            </w:r>
            <w:r w:rsidRPr="00026E5D">
              <w:rPr>
                <w:sz w:val="20"/>
                <w:szCs w:val="20"/>
              </w:rPr>
              <w:br/>
            </w:r>
            <w:r w:rsidRPr="00026E5D">
              <w:rPr>
                <w:sz w:val="20"/>
                <w:szCs w:val="20"/>
                <w:lang w:val="en-US"/>
              </w:rPr>
              <w:t>I</w:t>
            </w:r>
            <w:r w:rsidRPr="00026E5D">
              <w:rPr>
                <w:sz w:val="20"/>
                <w:szCs w:val="20"/>
              </w:rPr>
              <w:t xml:space="preserve"> полугодие, 9 месяцев, год</w:t>
            </w:r>
            <w:r w:rsidRPr="00026E5D">
              <w:rPr>
                <w:spacing w:val="-4"/>
                <w:sz w:val="20"/>
                <w:szCs w:val="20"/>
              </w:rPr>
              <w:t xml:space="preserve">), </w:t>
            </w:r>
            <w:r w:rsidRPr="00026E5D">
              <w:rPr>
                <w:spacing w:val="-4"/>
                <w:sz w:val="20"/>
                <w:szCs w:val="20"/>
              </w:rPr>
              <w:br/>
              <w:t>человеко-часов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ind w:left="-57" w:right="-57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Фонд начисленной заработной платы за отчетный месяц </w:t>
            </w:r>
            <w:r w:rsidRPr="00026E5D">
              <w:rPr>
                <w:sz w:val="20"/>
                <w:szCs w:val="20"/>
              </w:rPr>
              <w:br/>
              <w:t xml:space="preserve">(при числе работников до 15 человек - за период с начала года), </w:t>
            </w:r>
            <w:r w:rsidRPr="00026E5D">
              <w:rPr>
                <w:sz w:val="20"/>
                <w:szCs w:val="20"/>
              </w:rPr>
              <w:br/>
              <w:t>тыс руб (с одним десятичным знаком после запятой)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spacing w:line="220" w:lineRule="exact"/>
              <w:ind w:left="-57" w:right="-57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Выплаты социального характера работников – всего, с на</w:t>
            </w:r>
            <w:r w:rsidRPr="00026E5D">
              <w:rPr>
                <w:spacing w:val="-2"/>
                <w:sz w:val="20"/>
                <w:szCs w:val="20"/>
              </w:rPr>
              <w:t xml:space="preserve">чала года </w:t>
            </w:r>
            <w:r w:rsidRPr="00026E5D">
              <w:rPr>
                <w:spacing w:val="-2"/>
                <w:sz w:val="20"/>
                <w:szCs w:val="20"/>
              </w:rPr>
              <w:br/>
              <w:t>(</w:t>
            </w:r>
            <w:r w:rsidRPr="00026E5D">
              <w:rPr>
                <w:sz w:val="20"/>
                <w:szCs w:val="20"/>
              </w:rPr>
              <w:t xml:space="preserve">за </w:t>
            </w:r>
            <w:r w:rsidRPr="00026E5D">
              <w:rPr>
                <w:sz w:val="20"/>
                <w:szCs w:val="20"/>
                <w:lang w:val="en-US"/>
              </w:rPr>
              <w:t>I</w:t>
            </w:r>
            <w:r w:rsidRPr="00026E5D">
              <w:rPr>
                <w:sz w:val="20"/>
                <w:szCs w:val="20"/>
              </w:rPr>
              <w:t xml:space="preserve"> квартал, </w:t>
            </w:r>
            <w:r w:rsidRPr="00026E5D">
              <w:rPr>
                <w:sz w:val="20"/>
                <w:szCs w:val="20"/>
              </w:rPr>
              <w:br/>
            </w:r>
            <w:r w:rsidRPr="00026E5D">
              <w:rPr>
                <w:sz w:val="20"/>
                <w:szCs w:val="20"/>
                <w:lang w:val="en-US"/>
              </w:rPr>
              <w:t>I</w:t>
            </w:r>
            <w:r w:rsidRPr="00026E5D">
              <w:rPr>
                <w:sz w:val="20"/>
                <w:szCs w:val="20"/>
              </w:rPr>
              <w:t xml:space="preserve"> полугодие, </w:t>
            </w:r>
            <w:r w:rsidRPr="00026E5D">
              <w:rPr>
                <w:sz w:val="20"/>
                <w:szCs w:val="20"/>
              </w:rPr>
              <w:br/>
              <w:t xml:space="preserve">9 месяцев, год), </w:t>
            </w:r>
            <w:r w:rsidRPr="00026E5D">
              <w:rPr>
                <w:sz w:val="20"/>
                <w:szCs w:val="20"/>
              </w:rPr>
              <w:br/>
              <w:t xml:space="preserve">тыс руб </w:t>
            </w:r>
          </w:p>
          <w:p w:rsidR="008149BF" w:rsidRPr="00026E5D" w:rsidRDefault="008149BF" w:rsidP="00962508">
            <w:pPr>
              <w:spacing w:line="220" w:lineRule="exact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(с одним десятичным знаком после запятой)</w:t>
            </w:r>
          </w:p>
          <w:p w:rsidR="008149BF" w:rsidRPr="00026E5D" w:rsidRDefault="008149BF" w:rsidP="00962508">
            <w:pPr>
              <w:spacing w:line="220" w:lineRule="exact"/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8149BF" w:rsidRPr="00026E5D" w:rsidTr="00962508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ind w:left="57" w:right="-57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работниками списочного состава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ind w:left="-57" w:right="-57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внешними совместителями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 xml:space="preserve">всего </w:t>
            </w:r>
            <w:r w:rsidRPr="00026E5D">
              <w:rPr>
                <w:sz w:val="20"/>
                <w:szCs w:val="20"/>
              </w:rPr>
              <w:br/>
              <w:t>(сумма граф</w:t>
            </w:r>
            <w:r w:rsidRPr="00026E5D">
              <w:rPr>
                <w:sz w:val="20"/>
                <w:szCs w:val="20"/>
              </w:rPr>
              <w:br/>
              <w:t xml:space="preserve"> 8, 9, 10)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pacing w:val="-4"/>
                <w:sz w:val="20"/>
                <w:szCs w:val="20"/>
              </w:rPr>
            </w:pPr>
          </w:p>
        </w:tc>
      </w:tr>
      <w:tr w:rsidR="008149BF" w:rsidRPr="00026E5D" w:rsidTr="00962508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ind w:left="57" w:right="-57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работникам</w:t>
            </w:r>
            <w:r w:rsidRPr="00026E5D">
              <w:rPr>
                <w:sz w:val="20"/>
                <w:szCs w:val="20"/>
              </w:rPr>
              <w:br/>
              <w:t>списочного состава (без внешних совместителей)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ind w:left="57" w:right="-57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внешним</w:t>
            </w:r>
            <w:r w:rsidRPr="00026E5D">
              <w:rPr>
                <w:sz w:val="20"/>
                <w:szCs w:val="20"/>
              </w:rPr>
              <w:br/>
              <w:t>совместителям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ind w:left="57" w:right="-57"/>
              <w:jc w:val="center"/>
              <w:rPr>
                <w:spacing w:val="-4"/>
                <w:sz w:val="20"/>
                <w:szCs w:val="20"/>
              </w:rPr>
            </w:pPr>
            <w:r w:rsidRPr="00026E5D">
              <w:rPr>
                <w:spacing w:val="-4"/>
                <w:sz w:val="20"/>
                <w:szCs w:val="20"/>
              </w:rPr>
              <w:t xml:space="preserve">работникам, выполнявшим работы по договорам гражданско-правового характера, и другим лицам несписочного состава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BF" w:rsidRPr="00026E5D" w:rsidRDefault="008149BF" w:rsidP="00962508">
            <w:pPr>
              <w:rPr>
                <w:spacing w:val="-4"/>
                <w:sz w:val="20"/>
                <w:szCs w:val="20"/>
              </w:rPr>
            </w:pPr>
          </w:p>
        </w:tc>
      </w:tr>
      <w:tr w:rsidR="008149BF" w:rsidRPr="00026E5D" w:rsidTr="00962508">
        <w:trPr>
          <w:trHeight w:val="2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26E5D">
              <w:rPr>
                <w:sz w:val="20"/>
                <w:szCs w:val="20"/>
              </w:rPr>
              <w:t>11</w:t>
            </w:r>
          </w:p>
        </w:tc>
      </w:tr>
      <w:tr w:rsidR="008149BF" w:rsidRPr="00026E5D" w:rsidTr="009625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9BF" w:rsidRPr="00026E5D" w:rsidRDefault="008149BF" w:rsidP="009625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49BF" w:rsidRPr="00026E5D" w:rsidTr="00962508">
        <w:trPr>
          <w:trHeight w:val="4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  <w:r w:rsidRPr="00026E5D">
              <w:rPr>
                <w:b/>
                <w:sz w:val="20"/>
                <w:szCs w:val="20"/>
              </w:rPr>
              <w:br/>
            </w:r>
            <w:r w:rsidRPr="00026E5D">
              <w:rPr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49BF" w:rsidRPr="00026E5D" w:rsidTr="009625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BF" w:rsidRPr="00026E5D" w:rsidRDefault="008149BF" w:rsidP="009625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149BF" w:rsidRPr="00026E5D" w:rsidRDefault="008149BF" w:rsidP="008149BF">
      <w:pPr>
        <w:rPr>
          <w:sz w:val="20"/>
          <w:szCs w:val="20"/>
          <w:lang w:val="en-US"/>
        </w:rPr>
      </w:pPr>
    </w:p>
    <w:p w:rsidR="008149BF" w:rsidRPr="00026E5D" w:rsidRDefault="008149BF" w:rsidP="008149BF">
      <w:pPr>
        <w:rPr>
          <w:sz w:val="20"/>
          <w:szCs w:val="20"/>
          <w:lang w:val="en-US"/>
        </w:rPr>
      </w:pPr>
    </w:p>
    <w:p w:rsidR="008149BF" w:rsidRPr="00026E5D" w:rsidRDefault="008149BF" w:rsidP="008149BF">
      <w:pPr>
        <w:rPr>
          <w:sz w:val="20"/>
          <w:szCs w:val="20"/>
          <w:lang w:val="en-US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252"/>
        <w:gridCol w:w="2410"/>
        <w:gridCol w:w="283"/>
        <w:gridCol w:w="2520"/>
        <w:gridCol w:w="174"/>
        <w:gridCol w:w="283"/>
        <w:gridCol w:w="2410"/>
        <w:gridCol w:w="174"/>
      </w:tblGrid>
      <w:tr w:rsidR="008149BF" w:rsidRPr="00026E5D" w:rsidTr="00962508">
        <w:trPr>
          <w:gridAfter w:val="1"/>
          <w:wAfter w:w="174" w:type="dxa"/>
          <w:cantSplit/>
          <w:tblHeader/>
        </w:trPr>
        <w:tc>
          <w:tcPr>
            <w:tcW w:w="4252" w:type="dxa"/>
            <w:hideMark/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  <w:r w:rsidRPr="00026E5D">
              <w:rPr>
                <w:sz w:val="20"/>
              </w:rPr>
              <w:t>Должностное лицо, ответственное за</w:t>
            </w:r>
          </w:p>
          <w:p w:rsidR="008149BF" w:rsidRPr="00026E5D" w:rsidRDefault="008149BF" w:rsidP="00962508">
            <w:pPr>
              <w:spacing w:line="200" w:lineRule="exact"/>
              <w:jc w:val="both"/>
              <w:rPr>
                <w:sz w:val="20"/>
              </w:rPr>
            </w:pPr>
            <w:r w:rsidRPr="00026E5D">
              <w:rPr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213" w:type="dxa"/>
            <w:gridSpan w:val="3"/>
          </w:tcPr>
          <w:p w:rsidR="008149BF" w:rsidRPr="00026E5D" w:rsidRDefault="008149BF" w:rsidP="00962508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2867" w:type="dxa"/>
            <w:gridSpan w:val="3"/>
          </w:tcPr>
          <w:p w:rsidR="008149BF" w:rsidRPr="00026E5D" w:rsidRDefault="008149BF" w:rsidP="00962508">
            <w:pPr>
              <w:spacing w:line="200" w:lineRule="exact"/>
              <w:jc w:val="both"/>
              <w:rPr>
                <w:sz w:val="20"/>
              </w:rPr>
            </w:pPr>
          </w:p>
        </w:tc>
      </w:tr>
      <w:tr w:rsidR="008149BF" w:rsidRPr="00026E5D" w:rsidTr="00962508">
        <w:trPr>
          <w:cantSplit/>
          <w:tblHeader/>
        </w:trPr>
        <w:tc>
          <w:tcPr>
            <w:tcW w:w="4252" w:type="dxa"/>
          </w:tcPr>
          <w:p w:rsidR="008149BF" w:rsidRPr="00026E5D" w:rsidRDefault="008149BF" w:rsidP="00962508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  <w:r w:rsidRPr="00026E5D">
              <w:rPr>
                <w:sz w:val="20"/>
              </w:rPr>
              <w:t>(должность)</w:t>
            </w:r>
          </w:p>
          <w:p w:rsidR="008149BF" w:rsidRPr="00026E5D" w:rsidRDefault="008149BF" w:rsidP="00962508">
            <w:pPr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  <w:r w:rsidRPr="00026E5D">
              <w:rPr>
                <w:sz w:val="20"/>
              </w:rPr>
              <w:t>(Ф.И.О.)</w:t>
            </w:r>
          </w:p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  <w:r w:rsidRPr="00026E5D">
              <w:rPr>
                <w:sz w:val="20"/>
              </w:rPr>
              <w:t>(подпись)</w:t>
            </w:r>
          </w:p>
        </w:tc>
      </w:tr>
      <w:tr w:rsidR="008149BF" w:rsidRPr="00026E5D" w:rsidTr="00962508">
        <w:trPr>
          <w:cantSplit/>
          <w:trHeight w:val="235"/>
          <w:tblHeader/>
        </w:trPr>
        <w:tc>
          <w:tcPr>
            <w:tcW w:w="4252" w:type="dxa"/>
          </w:tcPr>
          <w:p w:rsidR="008149BF" w:rsidRPr="00026E5D" w:rsidRDefault="008149BF" w:rsidP="00962508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8149BF" w:rsidRPr="00026E5D" w:rsidRDefault="008149BF" w:rsidP="00962508">
            <w:pPr>
              <w:jc w:val="both"/>
              <w:rPr>
                <w:sz w:val="20"/>
              </w:rPr>
            </w:pPr>
            <w:r w:rsidRPr="00026E5D">
              <w:rPr>
                <w:sz w:val="20"/>
              </w:rPr>
              <w:t>_____________________</w:t>
            </w:r>
          </w:p>
        </w:tc>
        <w:tc>
          <w:tcPr>
            <w:tcW w:w="283" w:type="dxa"/>
          </w:tcPr>
          <w:p w:rsidR="008149BF" w:rsidRPr="00026E5D" w:rsidRDefault="008149BF" w:rsidP="00962508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  <w:gridSpan w:val="2"/>
            <w:hideMark/>
          </w:tcPr>
          <w:p w:rsidR="008149BF" w:rsidRPr="00026E5D" w:rsidRDefault="008149BF" w:rsidP="00962508">
            <w:pPr>
              <w:jc w:val="both"/>
              <w:rPr>
                <w:sz w:val="20"/>
              </w:rPr>
            </w:pPr>
            <w:r w:rsidRPr="00026E5D">
              <w:rPr>
                <w:sz w:val="20"/>
                <w:lang w:val="en-US"/>
              </w:rPr>
              <w:t>E</w:t>
            </w:r>
            <w:r w:rsidRPr="00026E5D">
              <w:rPr>
                <w:sz w:val="20"/>
              </w:rPr>
              <w:t>-</w:t>
            </w:r>
            <w:r w:rsidRPr="00026E5D">
              <w:rPr>
                <w:sz w:val="20"/>
                <w:lang w:val="en-US"/>
              </w:rPr>
              <w:t>mail</w:t>
            </w:r>
            <w:r w:rsidRPr="00026E5D">
              <w:rPr>
                <w:sz w:val="20"/>
              </w:rPr>
              <w:t>: __________________</w:t>
            </w:r>
          </w:p>
        </w:tc>
        <w:tc>
          <w:tcPr>
            <w:tcW w:w="283" w:type="dxa"/>
          </w:tcPr>
          <w:p w:rsidR="008149BF" w:rsidRPr="00026E5D" w:rsidRDefault="008149BF" w:rsidP="00962508">
            <w:pPr>
              <w:jc w:val="both"/>
              <w:rPr>
                <w:sz w:val="20"/>
              </w:rPr>
            </w:pPr>
          </w:p>
        </w:tc>
        <w:tc>
          <w:tcPr>
            <w:tcW w:w="2584" w:type="dxa"/>
            <w:gridSpan w:val="2"/>
            <w:hideMark/>
          </w:tcPr>
          <w:p w:rsidR="008149BF" w:rsidRPr="00026E5D" w:rsidRDefault="008149BF" w:rsidP="00962508">
            <w:pPr>
              <w:jc w:val="both"/>
              <w:rPr>
                <w:sz w:val="20"/>
              </w:rPr>
            </w:pPr>
            <w:r w:rsidRPr="00026E5D">
              <w:rPr>
                <w:sz w:val="20"/>
              </w:rPr>
              <w:t>«____» _________20__ год</w:t>
            </w:r>
          </w:p>
        </w:tc>
      </w:tr>
      <w:tr w:rsidR="008149BF" w:rsidRPr="00026E5D" w:rsidTr="00962508">
        <w:trPr>
          <w:cantSplit/>
          <w:tblHeader/>
        </w:trPr>
        <w:tc>
          <w:tcPr>
            <w:tcW w:w="4252" w:type="dxa"/>
          </w:tcPr>
          <w:p w:rsidR="008149BF" w:rsidRPr="00026E5D" w:rsidRDefault="008149BF" w:rsidP="00962508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  <w:r w:rsidRPr="00026E5D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hideMark/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  <w:r w:rsidRPr="00026E5D"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gridSpan w:val="2"/>
            <w:hideMark/>
          </w:tcPr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  <w:r w:rsidRPr="00026E5D">
              <w:rPr>
                <w:sz w:val="20"/>
              </w:rPr>
              <w:t xml:space="preserve"> (дата составления</w:t>
            </w:r>
          </w:p>
          <w:p w:rsidR="008149BF" w:rsidRPr="00026E5D" w:rsidRDefault="008149BF" w:rsidP="00962508">
            <w:pPr>
              <w:spacing w:line="200" w:lineRule="exact"/>
              <w:jc w:val="center"/>
              <w:rPr>
                <w:sz w:val="20"/>
              </w:rPr>
            </w:pPr>
            <w:r w:rsidRPr="00026E5D">
              <w:rPr>
                <w:sz w:val="20"/>
              </w:rPr>
              <w:t>документа)</w:t>
            </w:r>
          </w:p>
        </w:tc>
      </w:tr>
    </w:tbl>
    <w:p w:rsidR="008149BF" w:rsidRPr="00026E5D" w:rsidRDefault="008149BF" w:rsidP="008149BF">
      <w:pPr>
        <w:ind w:left="720"/>
        <w:jc w:val="center"/>
        <w:rPr>
          <w:sz w:val="20"/>
          <w:szCs w:val="20"/>
        </w:rPr>
      </w:pPr>
      <w:r w:rsidRPr="00026E5D">
        <w:rPr>
          <w:b/>
          <w:sz w:val="20"/>
          <w:szCs w:val="20"/>
        </w:rPr>
        <w:fldChar w:fldCharType="end"/>
      </w:r>
    </w:p>
    <w:p w:rsidR="008149BF" w:rsidRPr="00026E5D" w:rsidRDefault="008149BF" w:rsidP="008149BF">
      <w:pPr>
        <w:spacing w:before="60" w:after="60"/>
        <w:jc w:val="center"/>
        <w:rPr>
          <w:b/>
          <w:sz w:val="26"/>
          <w:szCs w:val="20"/>
        </w:rPr>
      </w:pPr>
      <w:r w:rsidRPr="00026E5D">
        <w:rPr>
          <w:sz w:val="20"/>
          <w:szCs w:val="20"/>
          <w:lang w:val="ru-MD"/>
        </w:rPr>
        <w:br w:type="page"/>
      </w:r>
      <w:r w:rsidRPr="00026E5D">
        <w:rPr>
          <w:b/>
          <w:sz w:val="26"/>
          <w:szCs w:val="20"/>
        </w:rPr>
        <w:lastRenderedPageBreak/>
        <w:t>Указания по заполнению формы федерального статистического наблюдения</w:t>
      </w:r>
    </w:p>
    <w:p w:rsidR="008149BF" w:rsidRPr="00026E5D" w:rsidRDefault="008149BF" w:rsidP="008149BF">
      <w:pPr>
        <w:ind w:firstLine="680"/>
        <w:jc w:val="both"/>
      </w:pPr>
      <w:r w:rsidRPr="00026E5D">
        <w:t xml:space="preserve">1. Форму федерального статистического наблюдения № П-4 «Сведения о численности и заработной плате работников» заполняют юридические лица - коммерческие и некоммерческие организации (кроме субъектов малого предпринимательства) всех видов экономической деятельности и форм собственности. </w:t>
      </w:r>
    </w:p>
    <w:p w:rsidR="008149BF" w:rsidRPr="00026E5D" w:rsidRDefault="008149BF" w:rsidP="008149BF">
      <w:pPr>
        <w:ind w:firstLine="680"/>
        <w:jc w:val="both"/>
        <w:rPr>
          <w:i/>
        </w:rPr>
      </w:pPr>
      <w:r w:rsidRPr="00026E5D">
        <w:t>Юридические лица, средняя численность работников которых по итогам деятельности за предыдущий год превышает 15 человек, включая работающих по совместительству и договорам гражданско-правового характера, сведения предоставляют ежемесячно.</w:t>
      </w:r>
      <w:r w:rsidRPr="00026E5D">
        <w:rPr>
          <w:i/>
        </w:rPr>
        <w:t xml:space="preserve"> </w:t>
      </w:r>
    </w:p>
    <w:p w:rsidR="008149BF" w:rsidRPr="00026E5D" w:rsidRDefault="008149BF" w:rsidP="008149BF">
      <w:pPr>
        <w:ind w:firstLine="680"/>
        <w:jc w:val="both"/>
      </w:pPr>
      <w:r w:rsidRPr="00026E5D">
        <w:t>Юридические лица, средняя численность работников которых по итогам деятельности за предыдущий год не превышает 15 человек, включая работающих по совместительству и договорам гражданско-правового характера, сведения предоставляют ежеквартально.</w:t>
      </w:r>
    </w:p>
    <w:p w:rsidR="008149BF" w:rsidRPr="00026E5D" w:rsidRDefault="008149BF" w:rsidP="008149BF">
      <w:pPr>
        <w:ind w:firstLine="680"/>
        <w:jc w:val="both"/>
      </w:pPr>
      <w:r w:rsidRPr="00026E5D">
        <w:t>Для юридических лиц, средняя численность работников которых по итогам деятельности за предыдущий год не превышает 15 человек, включая работающих по совместительству и договорам гражданско-правового характера (общественных организаций, дачных и садоводческих товариществ, гаражных, жилищно-строительных кооперативов и т.п.), может устанавливаться периодичность предоставления сведений по форме федерального статистического наблюдения № 1-Т «Сведения о численности и заработной плате работников» один раз в год, по определенному территориальным органом Росстата в субъекте Российской Федерации перечню организаций.</w:t>
      </w:r>
    </w:p>
    <w:p w:rsidR="008149BF" w:rsidRPr="00026E5D" w:rsidRDefault="008149BF" w:rsidP="008149BF">
      <w:pPr>
        <w:ind w:firstLine="680"/>
        <w:jc w:val="both"/>
      </w:pPr>
      <w:r w:rsidRPr="00026E5D">
        <w:t>2. Юридические лица предоставляют указанную форму федерального статистического наблюдения</w:t>
      </w:r>
      <w:r w:rsidRPr="00026E5D">
        <w:rPr>
          <w:lang w:val="ru-MD"/>
        </w:rPr>
        <w:t xml:space="preserve"> в территориальный орган Росстата по месту своего нахождения </w:t>
      </w:r>
      <w:r w:rsidRPr="00026E5D">
        <w:t xml:space="preserve">в сроки и адреса, указанные на бланке формы. </w:t>
      </w:r>
    </w:p>
    <w:p w:rsidR="008149BF" w:rsidRPr="00026E5D" w:rsidRDefault="008149BF" w:rsidP="008149BF">
      <w:pPr>
        <w:ind w:firstLine="680"/>
        <w:jc w:val="both"/>
      </w:pPr>
      <w:r w:rsidRPr="00026E5D">
        <w:t>При наличии у юридического лица обособленных подразделений</w:t>
      </w:r>
      <w:r w:rsidRPr="00026E5D">
        <w:rPr>
          <w:vertAlign w:val="superscript"/>
        </w:rPr>
        <w:t>1</w:t>
      </w:r>
      <w:r w:rsidRPr="00026E5D"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8149BF" w:rsidRPr="00026E5D" w:rsidRDefault="008149BF" w:rsidP="008149BF">
      <w:pPr>
        <w:ind w:firstLine="680"/>
        <w:jc w:val="both"/>
      </w:pPr>
      <w:r w:rsidRPr="00026E5D">
        <w:t>Внутренние структурные подразделения (например, операционные офисы банков, салоны связи, торговые объекты и т.п.), расположенные в границах одного муниципального района, городского округа, одной внутригородской территории городов федерального значения (по разным почтовым адресам на небольшом расстоянии друг от друга), могут отражаться как одно обособленное подразделение.</w:t>
      </w:r>
    </w:p>
    <w:p w:rsidR="008149BF" w:rsidRPr="00026E5D" w:rsidRDefault="008149BF" w:rsidP="008149BF">
      <w:pPr>
        <w:ind w:firstLine="680"/>
        <w:jc w:val="both"/>
      </w:pPr>
      <w:r w:rsidRPr="00026E5D">
        <w:t>Форму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8149BF" w:rsidRPr="00026E5D" w:rsidRDefault="008149BF" w:rsidP="008149BF">
      <w:pPr>
        <w:ind w:firstLine="680"/>
        <w:jc w:val="both"/>
        <w:rPr>
          <w:lang w:val="ru-MD"/>
        </w:rPr>
      </w:pPr>
      <w:r w:rsidRPr="00026E5D"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 в установленные сроки.</w:t>
      </w:r>
      <w:r w:rsidRPr="00026E5D">
        <w:rPr>
          <w:lang w:val="ru-MD"/>
        </w:rPr>
        <w:t xml:space="preserve"> </w:t>
      </w:r>
      <w:r w:rsidRPr="00026E5D">
        <w:t>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8149BF" w:rsidRPr="00026E5D" w:rsidRDefault="008149BF" w:rsidP="008149BF">
      <w:pPr>
        <w:ind w:firstLine="680"/>
        <w:jc w:val="both"/>
      </w:pPr>
      <w:r w:rsidRPr="00026E5D"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8149BF" w:rsidRPr="00026E5D" w:rsidRDefault="008149BF" w:rsidP="008149BF">
      <w:pPr>
        <w:spacing w:line="260" w:lineRule="exact"/>
        <w:ind w:firstLine="680"/>
        <w:jc w:val="both"/>
      </w:pPr>
      <w:r w:rsidRPr="00026E5D">
        <w:t>__________________</w:t>
      </w:r>
    </w:p>
    <w:p w:rsidR="008149BF" w:rsidRPr="00026E5D" w:rsidRDefault="008149BF" w:rsidP="008149BF">
      <w:pPr>
        <w:spacing w:line="260" w:lineRule="exact"/>
        <w:ind w:firstLine="680"/>
        <w:rPr>
          <w:sz w:val="20"/>
          <w:szCs w:val="20"/>
        </w:rPr>
      </w:pPr>
      <w:r w:rsidRPr="00026E5D">
        <w:rPr>
          <w:sz w:val="20"/>
          <w:szCs w:val="20"/>
          <w:vertAlign w:val="superscript"/>
        </w:rPr>
        <w:t>1</w:t>
      </w:r>
      <w:r w:rsidRPr="00026E5D">
        <w:rPr>
          <w:sz w:val="20"/>
          <w:szCs w:val="20"/>
        </w:rPr>
        <w:t xml:space="preserve"> Примечание.</w:t>
      </w:r>
    </w:p>
    <w:p w:rsidR="008149BF" w:rsidRPr="00026E5D" w:rsidRDefault="008149BF" w:rsidP="008149BF">
      <w:pPr>
        <w:ind w:firstLine="680"/>
        <w:jc w:val="both"/>
        <w:rPr>
          <w:sz w:val="20"/>
          <w:szCs w:val="20"/>
        </w:rPr>
      </w:pPr>
      <w:r w:rsidRPr="00026E5D">
        <w:rPr>
          <w:sz w:val="20"/>
          <w:szCs w:val="20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8149BF" w:rsidRPr="00026E5D" w:rsidRDefault="008149BF" w:rsidP="008149BF">
      <w:pPr>
        <w:ind w:firstLine="680"/>
        <w:jc w:val="both"/>
      </w:pPr>
      <w:r w:rsidRPr="00026E5D">
        <w:lastRenderedPageBreak/>
        <w:t>3. Временно неработающие организации, на которых в течение части отчетного периода имели место производство товаров и услуг, форму федерального статистического наблюдения предоставляют на общих основаниях с указанием, с какого времени они не работают.</w:t>
      </w:r>
    </w:p>
    <w:p w:rsidR="008149BF" w:rsidRPr="00026E5D" w:rsidRDefault="008149BF" w:rsidP="008149BF">
      <w:pPr>
        <w:ind w:firstLine="680"/>
        <w:jc w:val="both"/>
      </w:pPr>
      <w:r w:rsidRPr="00026E5D">
        <w:t>Организации-банкроты, на которых введено конкурсное производство, не освобождаются от предоставления сведений по форме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(п.3 ст.149 Федерального закона от 26.10.2002 №127-ФЗ «О несостоятельности (банкротстве)») организация-должник считается ликвидированной и освобождается от предоставления сведений.</w:t>
      </w:r>
    </w:p>
    <w:p w:rsidR="008149BF" w:rsidRPr="00026E5D" w:rsidRDefault="008149BF" w:rsidP="008149BF">
      <w:pPr>
        <w:ind w:firstLine="680"/>
        <w:jc w:val="both"/>
      </w:pPr>
      <w:r w:rsidRPr="00026E5D">
        <w:t>4. Дочерние и зависимые хозяйственные общества предоставляют форму федерального статистического наблюдения № П-4 на общих основаниях в соответствии с пунктом 2 настоящих Указаний. Основное хозяйственное общество или товарищество, имеющее дочерние или зависимые общества, не включает в форму федерального  статистического наблюдения сведения по дочерним и зависимым обществам.</w:t>
      </w:r>
    </w:p>
    <w:p w:rsidR="008149BF" w:rsidRPr="00026E5D" w:rsidRDefault="008149BF" w:rsidP="008149BF">
      <w:pPr>
        <w:ind w:firstLine="680"/>
        <w:jc w:val="both"/>
      </w:pPr>
      <w:r w:rsidRPr="00026E5D">
        <w:t>5. Организации, осуществляющие доверительное управление предприятием как целым имущественным комплексом, составляют и предоставляют отчетность о деятельности предприятия, находящегося у них  в доверительном управлении.</w:t>
      </w:r>
    </w:p>
    <w:p w:rsidR="008149BF" w:rsidRPr="00026E5D" w:rsidRDefault="008149BF" w:rsidP="008149BF">
      <w:pPr>
        <w:ind w:firstLine="680"/>
        <w:jc w:val="both"/>
      </w:pPr>
      <w:r w:rsidRPr="00026E5D">
        <w:t>Организации, осуществляющие доверительное управление отдельными объектами имущества, предоставляют учредителям управления необходимые  сведения об их имуществе. Учредители управления составляют свою отчетность с учетом сведений, полученных от доверительного управляющего.</w:t>
      </w:r>
    </w:p>
    <w:p w:rsidR="008149BF" w:rsidRPr="00026E5D" w:rsidRDefault="008149BF" w:rsidP="008149BF">
      <w:pPr>
        <w:ind w:firstLine="680"/>
        <w:jc w:val="both"/>
      </w:pPr>
      <w:r w:rsidRPr="00026E5D">
        <w:t>Одновременно организации, осуществляющие доверительное управление, составляют и предоставляют отчетность о деятельности имущественного комплекса, находящегося в их собственности.</w:t>
      </w:r>
    </w:p>
    <w:p w:rsidR="008149BF" w:rsidRPr="00026E5D" w:rsidRDefault="008149BF" w:rsidP="008149BF">
      <w:pPr>
        <w:ind w:firstLine="680"/>
        <w:jc w:val="both"/>
      </w:pPr>
      <w:r w:rsidRPr="00026E5D">
        <w:t>6. Объединения юридических лиц (ассоциации и союзы) в форме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8149BF" w:rsidRPr="00026E5D" w:rsidRDefault="008149BF" w:rsidP="008149BF">
      <w:pPr>
        <w:ind w:firstLine="680"/>
        <w:jc w:val="both"/>
      </w:pPr>
      <w:r w:rsidRPr="00026E5D">
        <w:t>7.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сокращенное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8149BF" w:rsidRPr="00026E5D" w:rsidRDefault="008149BF" w:rsidP="008149BF">
      <w:pPr>
        <w:ind w:firstLine="680"/>
        <w:jc w:val="both"/>
      </w:pPr>
      <w:r w:rsidRPr="00026E5D"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8149BF" w:rsidRPr="00026E5D" w:rsidRDefault="008149BF" w:rsidP="008149BF">
      <w:pPr>
        <w:ind w:firstLine="680"/>
        <w:jc w:val="both"/>
      </w:pPr>
      <w:r w:rsidRPr="00026E5D">
        <w:t xml:space="preserve"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сайте Росстата в информационно-телекоммуникационной сети «Интернет»  по адресу: </w:t>
      </w:r>
      <w:hyperlink r:id="rId4" w:history="1">
        <w:r w:rsidRPr="00026E5D">
          <w:t>http://statreg.gks.ru</w:t>
        </w:r>
      </w:hyperlink>
      <w:r w:rsidRPr="00026E5D">
        <w:t>.</w:t>
      </w:r>
    </w:p>
    <w:p w:rsidR="008149BF" w:rsidRPr="00026E5D" w:rsidRDefault="008149BF" w:rsidP="008149BF">
      <w:pPr>
        <w:ind w:firstLine="680"/>
        <w:jc w:val="both"/>
        <w:rPr>
          <w:bCs/>
        </w:rPr>
      </w:pPr>
      <w:r w:rsidRPr="00026E5D">
        <w:rPr>
          <w:bCs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8149BF" w:rsidRPr="00026E5D" w:rsidRDefault="008149BF" w:rsidP="008149BF">
      <w:pPr>
        <w:ind w:firstLine="680"/>
        <w:jc w:val="both"/>
        <w:rPr>
          <w:bCs/>
        </w:rPr>
      </w:pPr>
      <w:r w:rsidRPr="00026E5D">
        <w:rPr>
          <w:bCs/>
        </w:rPr>
        <w:lastRenderedPageBreak/>
        <w:t>По каждой организации (учреждению) образования, здравоохранения, культуры должен быть предоставлен отдельный отчет, предоставление нескольких отчетов органами управления образованием, здравоохранением, культурой субъектов Российской Федерации, муниципальных районов, городских округов и внутригородских территорий городов федерального значения не допускается.</w:t>
      </w:r>
    </w:p>
    <w:p w:rsidR="008149BF" w:rsidRPr="00026E5D" w:rsidRDefault="008149BF" w:rsidP="008149BF">
      <w:pPr>
        <w:ind w:firstLine="680"/>
        <w:jc w:val="both"/>
      </w:pPr>
      <w:r w:rsidRPr="00026E5D">
        <w:t>8. Если в отчетном году имела место реорганизация, изменение структуры юридического лица или изменение методологии определения показателей, то в форме федерального статистического наблюдения данные приводятся исходя из новой структуры юридического лица или методологии, принятой в отчетном периоде.</w:t>
      </w:r>
    </w:p>
    <w:p w:rsidR="008149BF" w:rsidRPr="00026E5D" w:rsidRDefault="008149BF" w:rsidP="008149BF">
      <w:pPr>
        <w:ind w:firstLine="680"/>
        <w:jc w:val="both"/>
      </w:pPr>
      <w:r w:rsidRPr="00026E5D">
        <w:t>9. Сведения приводятся в целом по организации (по строке 01) и по фактическим видам экономической деятельности (по свободным строкам с 02 по 11) о численности работников и начисленной заработной плате за отчетный месяц или за период с начала года; о количестве отработанных человеко-часов и выплатах социального характера - ежеквартально, за период с начала года.</w:t>
      </w:r>
    </w:p>
    <w:p w:rsidR="008149BF" w:rsidRPr="00026E5D" w:rsidRDefault="008149BF" w:rsidP="008149BF">
      <w:pPr>
        <w:ind w:firstLine="680"/>
        <w:jc w:val="both"/>
      </w:pPr>
      <w:r w:rsidRPr="00026E5D">
        <w:t>Юридические лица, не являющиеся субъектами малого предпринимательства, средняя численность работников которых по итогам деятельности за предыдущий год превышает 15 человек (включая работающих по совместительству и договорам гражданско-правового характера), ежемесячно заполняют сведения по графам: 1, 2, 3, 4, 7, 8, 9, 10 (кроме граф: 5, 6, 11) за отчетный месяц; ежеквартально - по графам с 1 по 11 (по графам: 5, 6, 11 - за период с начала года).</w:t>
      </w:r>
    </w:p>
    <w:p w:rsidR="008149BF" w:rsidRPr="00026E5D" w:rsidRDefault="008149BF" w:rsidP="008149BF">
      <w:pPr>
        <w:ind w:firstLine="680"/>
        <w:jc w:val="both"/>
      </w:pPr>
      <w:r w:rsidRPr="00026E5D">
        <w:t>Юридические лица, не являющиеся субъектами малого предпринимательства, средняя численность работников которых по итогам деятельности за предыдущий год не превышает 15 человек (включая работающих по совместительству и договорам гражданско-правового характера), ежеквартально заполняют сведения по всем графам; по графам: 5, 6, 7, 8, 9, 10,11 - за период с начала года.</w:t>
      </w:r>
    </w:p>
    <w:p w:rsidR="008149BF" w:rsidRPr="00026E5D" w:rsidRDefault="008149BF" w:rsidP="008149BF">
      <w:pPr>
        <w:ind w:firstLine="680"/>
        <w:jc w:val="both"/>
        <w:rPr>
          <w:color w:val="000000"/>
        </w:rPr>
      </w:pPr>
      <w:r w:rsidRPr="00026E5D">
        <w:t>10</w:t>
      </w:r>
      <w:r w:rsidRPr="00026E5D">
        <w:rPr>
          <w:color w:val="FF0000"/>
        </w:rPr>
        <w:t xml:space="preserve">. </w:t>
      </w:r>
      <w:r w:rsidRPr="00026E5D">
        <w:rPr>
          <w:color w:val="000000"/>
        </w:rPr>
        <w:t xml:space="preserve">Организации, применяющие упрощенную систему налогообложения, предоставляют сведения по форме федерального статистического наблюдения № П-4 на общих основаниях.  </w:t>
      </w:r>
    </w:p>
    <w:p w:rsidR="008149BF" w:rsidRPr="00026E5D" w:rsidRDefault="008149BF" w:rsidP="008149BF">
      <w:pPr>
        <w:ind w:firstLine="680"/>
        <w:jc w:val="both"/>
      </w:pPr>
      <w:r w:rsidRPr="00026E5D">
        <w:t xml:space="preserve">11. Если организация в отчетном месяце (квартале) не начисляла заработную плату и другие выплаты, то сведения по форме </w:t>
      </w:r>
      <w:r w:rsidRPr="00026E5D">
        <w:rPr>
          <w:color w:val="000000"/>
        </w:rPr>
        <w:t>федерального статистического наблюдения</w:t>
      </w:r>
      <w:r w:rsidRPr="00026E5D">
        <w:t xml:space="preserve"> № П-4 предоставляются без заполнения этих данных. По форме в отчетном периоде возможно направление респондентом либо подписанного в установленном порядке отчета, не заполненного значениями показателей, либо официального письма в соответствующий территориальный орган Росстата об отсутствии показателей в отчетном периоде.</w:t>
      </w:r>
    </w:p>
    <w:p w:rsidR="008149BF" w:rsidRPr="00026E5D" w:rsidRDefault="008149BF" w:rsidP="008149BF">
      <w:pPr>
        <w:ind w:firstLine="680"/>
        <w:jc w:val="both"/>
      </w:pPr>
      <w:r w:rsidRPr="00026E5D">
        <w:t xml:space="preserve">12. Подробное описание по заполнению показателей формы и контроля данных по ним приведены в Указаниях по заполнению форм федерального статистического наблюдения  №№ П-1, П-2, П-3, П-4, П-5(м), размещенных на официальном сайте Росстата в информационно-телекоммуникационной сети «Интернет» по адресу: </w:t>
      </w:r>
      <w:hyperlink r:id="rId5" w:history="1">
        <w:r w:rsidRPr="00026E5D">
          <w:rPr>
            <w:lang w:val="en-US"/>
          </w:rPr>
          <w:t>www</w:t>
        </w:r>
        <w:r w:rsidRPr="00026E5D">
          <w:t>.</w:t>
        </w:r>
        <w:r w:rsidRPr="00026E5D">
          <w:rPr>
            <w:lang w:val="en-US"/>
          </w:rPr>
          <w:t>gks</w:t>
        </w:r>
        <w:r w:rsidRPr="00026E5D">
          <w:t>.</w:t>
        </w:r>
        <w:r w:rsidRPr="00026E5D">
          <w:rPr>
            <w:lang w:val="en-US"/>
          </w:rPr>
          <w:t>ru</w:t>
        </w:r>
      </w:hyperlink>
      <w:r w:rsidRPr="00026E5D">
        <w:t>/Информация для респондентов/Формы федерального статистического наблюдения и формы бухгалтерской (финансовой) отчетности:</w:t>
      </w:r>
    </w:p>
    <w:p w:rsidR="008149BF" w:rsidRPr="00026E5D" w:rsidRDefault="008149BF" w:rsidP="008149BF">
      <w:pPr>
        <w:ind w:firstLine="680"/>
        <w:jc w:val="both"/>
      </w:pPr>
      <w:r w:rsidRPr="00026E5D">
        <w:t xml:space="preserve">Альбом форм федерального статистического наблюдения, сбор и обработка данных, по которым осуществляется в системе Федеральной службы государственной статистики/20. Рынок труда; </w:t>
      </w:r>
    </w:p>
    <w:p w:rsidR="008149BF" w:rsidRPr="00026E5D" w:rsidRDefault="008149BF" w:rsidP="008149BF">
      <w:pPr>
        <w:ind w:firstLine="680"/>
        <w:jc w:val="both"/>
        <w:rPr>
          <w:b/>
        </w:rPr>
      </w:pPr>
      <w:r w:rsidRPr="00026E5D">
        <w:t>Приказы Росстата об утверждении Указаний по заполнению форм федерального статистического наблюдения (с 2008 года).</w:t>
      </w:r>
    </w:p>
    <w:p w:rsidR="008149BF" w:rsidRPr="00026E5D" w:rsidRDefault="008149BF" w:rsidP="008149BF">
      <w:pPr>
        <w:spacing w:before="60" w:after="60"/>
        <w:jc w:val="center"/>
        <w:rPr>
          <w:b/>
          <w:sz w:val="26"/>
          <w:szCs w:val="20"/>
        </w:rPr>
      </w:pPr>
    </w:p>
    <w:p w:rsidR="008149BF" w:rsidRDefault="008149BF" w:rsidP="008149BF">
      <w:pPr>
        <w:spacing w:before="120"/>
        <w:ind w:firstLine="567"/>
        <w:jc w:val="both"/>
        <w:rPr>
          <w:szCs w:val="20"/>
        </w:rPr>
        <w:sectPr w:rsidR="008149BF" w:rsidSect="00026E5D">
          <w:pgSz w:w="16840" w:h="11907" w:orient="landscape" w:code="9"/>
          <w:pgMar w:top="1134" w:right="1134" w:bottom="1021" w:left="1134" w:header="720" w:footer="720" w:gutter="0"/>
          <w:pgNumType w:start="1"/>
          <w:cols w:space="720"/>
          <w:titlePg/>
          <w:docGrid w:linePitch="326"/>
        </w:sectPr>
      </w:pPr>
    </w:p>
    <w:p w:rsidR="00FC4782" w:rsidRDefault="00FC4782">
      <w:bookmarkStart w:id="0" w:name="_GoBack"/>
      <w:bookmarkEnd w:id="0"/>
    </w:p>
    <w:sectPr w:rsidR="00FC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F"/>
    <w:rsid w:val="008149BF"/>
    <w:rsid w:val="00F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3A40-BBC3-407A-973B-9C3A530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ru/" TargetMode="External"/><Relationship Id="rId4" Type="http://schemas.openxmlformats.org/officeDocument/2006/relationships/hyperlink" Target="http://statreg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 Галина Алексеевна</dc:creator>
  <cp:keywords/>
  <dc:description/>
  <cp:lastModifiedBy>Погода Галина Алексеевна</cp:lastModifiedBy>
  <cp:revision>1</cp:revision>
  <dcterms:created xsi:type="dcterms:W3CDTF">2017-10-02T12:48:00Z</dcterms:created>
  <dcterms:modified xsi:type="dcterms:W3CDTF">2017-10-02T12:48:00Z</dcterms:modified>
</cp:coreProperties>
</file>